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BDE" w:rsidRPr="00087BDE" w:rsidRDefault="003061E8" w:rsidP="00087BD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2</w:t>
      </w:r>
    </w:p>
    <w:p w:rsidR="00087BDE" w:rsidRPr="00087BDE" w:rsidRDefault="00087BDE" w:rsidP="00087BD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87BDE">
        <w:rPr>
          <w:rFonts w:ascii="Times New Roman" w:eastAsia="Times New Roman" w:hAnsi="Times New Roman" w:cs="Times New Roman"/>
        </w:rPr>
        <w:t>к Договору возмездного оказания услуг</w:t>
      </w:r>
    </w:p>
    <w:p w:rsidR="000127AD" w:rsidRPr="001A6CD3" w:rsidRDefault="00087BDE" w:rsidP="00087BD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87BDE">
        <w:rPr>
          <w:rFonts w:ascii="Times New Roman" w:eastAsia="Times New Roman" w:hAnsi="Times New Roman" w:cs="Times New Roman"/>
        </w:rPr>
        <w:t xml:space="preserve">№ НТЭК    </w:t>
      </w:r>
      <w:r w:rsidR="000B35F4">
        <w:rPr>
          <w:rFonts w:ascii="Times New Roman" w:eastAsia="Times New Roman" w:hAnsi="Times New Roman" w:cs="Times New Roman"/>
        </w:rPr>
        <w:t xml:space="preserve">               от «___» ____2025</w:t>
      </w:r>
      <w:bookmarkStart w:id="0" w:name="_GoBack"/>
      <w:bookmarkEnd w:id="0"/>
      <w:r w:rsidRPr="00087BDE">
        <w:rPr>
          <w:rFonts w:ascii="Times New Roman" w:eastAsia="Times New Roman" w:hAnsi="Times New Roman" w:cs="Times New Roman"/>
        </w:rPr>
        <w:t>г</w:t>
      </w:r>
    </w:p>
    <w:p w:rsidR="000127AD" w:rsidRPr="001A6CD3" w:rsidRDefault="000127AD" w:rsidP="000127AD">
      <w:pPr>
        <w:spacing w:after="0" w:line="240" w:lineRule="auto"/>
        <w:ind w:left="6300"/>
        <w:rPr>
          <w:rFonts w:ascii="Times New Roman" w:eastAsia="Times New Roman" w:hAnsi="Times New Roman" w:cs="Times New Roman"/>
          <w:sz w:val="24"/>
          <w:szCs w:val="24"/>
        </w:rPr>
      </w:pPr>
    </w:p>
    <w:p w:rsidR="000127AD" w:rsidRPr="001A6CD3" w:rsidRDefault="000127AD" w:rsidP="00012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OLE_LINK1"/>
      <w:bookmarkStart w:id="2" w:name="OLE_LINK2"/>
      <w:r w:rsidRPr="001A6CD3">
        <w:rPr>
          <w:rFonts w:ascii="Times New Roman" w:eastAsia="Times New Roman" w:hAnsi="Times New Roman" w:cs="Times New Roman"/>
          <w:b/>
          <w:bCs/>
          <w:sz w:val="24"/>
          <w:szCs w:val="24"/>
        </w:rPr>
        <w:t>Расчет объема и стоимости услуг</w:t>
      </w:r>
    </w:p>
    <w:p w:rsidR="000127AD" w:rsidRPr="001A6CD3" w:rsidRDefault="000127AD" w:rsidP="00012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127AD" w:rsidRPr="001A6CD3" w:rsidRDefault="000127AD" w:rsidP="00012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127AD" w:rsidRPr="001A6CD3" w:rsidRDefault="000127AD" w:rsidP="00012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528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9"/>
        <w:gridCol w:w="3336"/>
        <w:gridCol w:w="687"/>
        <w:gridCol w:w="1817"/>
        <w:gridCol w:w="1865"/>
        <w:gridCol w:w="2244"/>
      </w:tblGrid>
      <w:tr w:rsidR="00BF092F" w:rsidRPr="001A6CD3" w:rsidTr="00565FC2">
        <w:tc>
          <w:tcPr>
            <w:tcW w:w="579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36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услуг</w:t>
            </w:r>
          </w:p>
        </w:tc>
        <w:tc>
          <w:tcPr>
            <w:tcW w:w="687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817" w:type="dxa"/>
            <w:vAlign w:val="center"/>
          </w:tcPr>
          <w:p w:rsidR="000127AD" w:rsidRPr="001A6CD3" w:rsidRDefault="00697326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оказания услуг за т</w:t>
            </w:r>
            <w:r w:rsidR="000127AD"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>., руб. (без НДС)</w:t>
            </w:r>
          </w:p>
        </w:tc>
        <w:tc>
          <w:tcPr>
            <w:tcW w:w="1865" w:type="dxa"/>
            <w:vAlign w:val="center"/>
          </w:tcPr>
          <w:p w:rsidR="000127AD" w:rsidRPr="001A6CD3" w:rsidRDefault="000127AD" w:rsidP="00E0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оказываемых услуг с </w:t>
            </w:r>
            <w:r w:rsidR="00E00A88">
              <w:rPr>
                <w:rFonts w:ascii="Times New Roman" w:eastAsia="Times New Roman" w:hAnsi="Times New Roman" w:cs="Times New Roman"/>
                <w:sz w:val="24"/>
                <w:szCs w:val="24"/>
              </w:rPr>
              <w:t>момента заключения договора</w:t>
            </w:r>
            <w:r w:rsidR="00F83401"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282F"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>по 31.12.202</w:t>
            </w:r>
            <w:r w:rsidR="000B35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4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оказываемых услуг с </w:t>
            </w:r>
            <w:r w:rsidR="00E00A88">
              <w:rPr>
                <w:rFonts w:ascii="Times New Roman" w:eastAsia="Times New Roman" w:hAnsi="Times New Roman" w:cs="Times New Roman"/>
                <w:sz w:val="24"/>
                <w:szCs w:val="24"/>
              </w:rPr>
              <w:t>момента заключения договора</w:t>
            </w: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</w:t>
            </w:r>
            <w:r w:rsidR="00B8282F"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31.12.202</w:t>
            </w:r>
            <w:r w:rsidR="000B35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>, руб.</w:t>
            </w:r>
          </w:p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F092F" w:rsidRPr="001A6CD3" w:rsidTr="00565FC2">
        <w:tc>
          <w:tcPr>
            <w:tcW w:w="579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</w:tcPr>
          <w:p w:rsidR="000127AD" w:rsidRPr="001A6CD3" w:rsidRDefault="000127AD" w:rsidP="00565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Сбор, транспортирование и размещение (захоронение) отходов </w:t>
            </w: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класса опасности </w:t>
            </w:r>
          </w:p>
        </w:tc>
        <w:tc>
          <w:tcPr>
            <w:tcW w:w="687" w:type="dxa"/>
            <w:vAlign w:val="center"/>
          </w:tcPr>
          <w:p w:rsidR="000127AD" w:rsidRPr="001A6CD3" w:rsidRDefault="00697326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817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vAlign w:val="center"/>
          </w:tcPr>
          <w:p w:rsidR="000127AD" w:rsidRPr="001A6CD3" w:rsidRDefault="000B35F4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9732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E4703" w:rsidRPr="001A6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2244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092F" w:rsidRPr="001A6CD3" w:rsidTr="00565FC2">
        <w:tc>
          <w:tcPr>
            <w:tcW w:w="579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6" w:type="dxa"/>
          </w:tcPr>
          <w:p w:rsidR="000127AD" w:rsidRPr="001A6CD3" w:rsidRDefault="000127AD" w:rsidP="00565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6C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687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7" w:type="dxa"/>
          </w:tcPr>
          <w:p w:rsidR="000127AD" w:rsidRPr="001A6CD3" w:rsidRDefault="000127AD" w:rsidP="0056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5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44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92F" w:rsidRPr="001A6CD3" w:rsidTr="00565FC2">
        <w:tc>
          <w:tcPr>
            <w:tcW w:w="579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6" w:type="dxa"/>
          </w:tcPr>
          <w:p w:rsidR="000127AD" w:rsidRPr="001A6CD3" w:rsidRDefault="000127AD" w:rsidP="00565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A6C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НДС 20%</w:t>
            </w:r>
            <w:r w:rsidRPr="001A6C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687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7" w:type="dxa"/>
          </w:tcPr>
          <w:p w:rsidR="000127AD" w:rsidRPr="001A6CD3" w:rsidRDefault="000127AD" w:rsidP="0056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5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44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92F" w:rsidRPr="001A6CD3" w:rsidTr="00565FC2">
        <w:tc>
          <w:tcPr>
            <w:tcW w:w="579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36" w:type="dxa"/>
          </w:tcPr>
          <w:p w:rsidR="000127AD" w:rsidRPr="001A6CD3" w:rsidRDefault="000127AD" w:rsidP="00565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6C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687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7" w:type="dxa"/>
          </w:tcPr>
          <w:p w:rsidR="000127AD" w:rsidRPr="001A6CD3" w:rsidRDefault="000127AD" w:rsidP="00565F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5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44" w:type="dxa"/>
            <w:vAlign w:val="center"/>
          </w:tcPr>
          <w:p w:rsidR="000127AD" w:rsidRPr="001A6CD3" w:rsidRDefault="000127AD" w:rsidP="0056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</w:tbl>
    <w:p w:rsidR="000127AD" w:rsidRPr="001A6CD3" w:rsidRDefault="000127AD" w:rsidP="000127AD">
      <w:pPr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</w:p>
    <w:p w:rsidR="000127AD" w:rsidRPr="001A6CD3" w:rsidRDefault="000127AD" w:rsidP="000127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7AD" w:rsidRPr="001A6CD3" w:rsidRDefault="000127AD" w:rsidP="000127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CD3">
        <w:rPr>
          <w:rFonts w:ascii="Times New Roman" w:hAnsi="Times New Roman" w:cs="Times New Roman"/>
          <w:b/>
          <w:sz w:val="24"/>
          <w:szCs w:val="24"/>
        </w:rPr>
        <w:t>Форма согласована сторонами:</w:t>
      </w:r>
    </w:p>
    <w:p w:rsidR="000127AD" w:rsidRPr="001A6CD3" w:rsidRDefault="000127AD" w:rsidP="000127AD">
      <w:pPr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</w:p>
    <w:p w:rsidR="000127AD" w:rsidRPr="001A6CD3" w:rsidRDefault="000127AD" w:rsidP="000127AD">
      <w:pPr>
        <w:spacing w:after="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80" w:type="dxa"/>
        <w:tblInd w:w="108" w:type="dxa"/>
        <w:tblLook w:val="0000" w:firstRow="0" w:lastRow="0" w:firstColumn="0" w:lastColumn="0" w:noHBand="0" w:noVBand="0"/>
      </w:tblPr>
      <w:tblGrid>
        <w:gridCol w:w="10247"/>
        <w:gridCol w:w="10247"/>
      </w:tblGrid>
      <w:tr w:rsidR="006140A4" w:rsidRPr="001A6CD3" w:rsidTr="00565FC2">
        <w:trPr>
          <w:trHeight w:val="1439"/>
        </w:trPr>
        <w:tc>
          <w:tcPr>
            <w:tcW w:w="5760" w:type="dxa"/>
          </w:tcPr>
          <w:tbl>
            <w:tblPr>
              <w:tblW w:w="10031" w:type="dxa"/>
              <w:tblLook w:val="0000" w:firstRow="0" w:lastRow="0" w:firstColumn="0" w:lastColumn="0" w:noHBand="0" w:noVBand="0"/>
            </w:tblPr>
            <w:tblGrid>
              <w:gridCol w:w="4644"/>
              <w:gridCol w:w="426"/>
              <w:gridCol w:w="4961"/>
            </w:tblGrid>
            <w:tr w:rsidR="006140A4" w:rsidRPr="001A6CD3" w:rsidTr="00DA256A">
              <w:trPr>
                <w:trHeight w:val="344"/>
              </w:trPr>
              <w:tc>
                <w:tcPr>
                  <w:tcW w:w="4644" w:type="dxa"/>
                </w:tcPr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ИСПОЛНИТЕЛЬ:</w:t>
                  </w:r>
                </w:p>
              </w:tc>
              <w:tc>
                <w:tcPr>
                  <w:tcW w:w="426" w:type="dxa"/>
                </w:tcPr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yellow"/>
                    </w:rPr>
                  </w:pPr>
                  <w:r w:rsidRPr="001A6C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ЗАКАЗЧИК:</w:t>
                  </w:r>
                </w:p>
              </w:tc>
            </w:tr>
            <w:tr w:rsidR="006140A4" w:rsidRPr="001A6CD3" w:rsidTr="00DA256A">
              <w:tc>
                <w:tcPr>
                  <w:tcW w:w="4644" w:type="dxa"/>
                </w:tcPr>
                <w:p w:rsidR="006140A4" w:rsidRPr="001A6CD3" w:rsidRDefault="006140A4" w:rsidP="006140A4">
                  <w:pPr>
                    <w:pStyle w:val="2"/>
                    <w:rPr>
                      <w:rFonts w:eastAsia="Arial Unicode MS"/>
                      <w:szCs w:val="24"/>
                    </w:rPr>
                  </w:pPr>
                  <w:r w:rsidRPr="001A6CD3">
                    <w:rPr>
                      <w:rFonts w:eastAsia="Arial Unicode MS"/>
                      <w:szCs w:val="24"/>
                    </w:rPr>
                    <w:t>Должность</w:t>
                  </w:r>
                </w:p>
                <w:p w:rsidR="006140A4" w:rsidRPr="001A6CD3" w:rsidRDefault="006140A4" w:rsidP="006140A4">
                  <w:pPr>
                    <w:pStyle w:val="2"/>
                    <w:rPr>
                      <w:rFonts w:eastAsia="Arial Unicode MS"/>
                      <w:szCs w:val="24"/>
                    </w:rPr>
                  </w:pPr>
                  <w:r w:rsidRPr="001A6CD3">
                    <w:rPr>
                      <w:rFonts w:eastAsia="Arial Unicode MS"/>
                      <w:szCs w:val="24"/>
                    </w:rPr>
                    <w:t>Сокращенно наименование</w:t>
                  </w:r>
                </w:p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</w:t>
                  </w:r>
                  <w:proofErr w:type="spellStart"/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И.О.Фамилия</w:t>
                  </w:r>
                  <w:proofErr w:type="spellEnd"/>
                </w:p>
                <w:p w:rsidR="006140A4" w:rsidRPr="001A6CD3" w:rsidRDefault="00F2140E" w:rsidP="006140A4">
                  <w:pPr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26" w:type="dxa"/>
                </w:tcPr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F2140E" w:rsidRPr="001A6CD3" w:rsidRDefault="006140A4" w:rsidP="006140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Генеральный директор </w:t>
                  </w:r>
                </w:p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АО «НТЭК»</w:t>
                  </w:r>
                </w:p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______________С.В. Липин</w:t>
                  </w:r>
                </w:p>
                <w:p w:rsidR="006140A4" w:rsidRPr="001A6CD3" w:rsidRDefault="006140A4" w:rsidP="006140A4">
                  <w:pPr>
                    <w:ind w:left="3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М.П</w:t>
                  </w:r>
                </w:p>
              </w:tc>
            </w:tr>
          </w:tbl>
          <w:p w:rsidR="006140A4" w:rsidRPr="001A6CD3" w:rsidRDefault="006140A4" w:rsidP="006140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tbl>
            <w:tblPr>
              <w:tblW w:w="10031" w:type="dxa"/>
              <w:tblLook w:val="0000" w:firstRow="0" w:lastRow="0" w:firstColumn="0" w:lastColumn="0" w:noHBand="0" w:noVBand="0"/>
            </w:tblPr>
            <w:tblGrid>
              <w:gridCol w:w="4644"/>
              <w:gridCol w:w="426"/>
              <w:gridCol w:w="4961"/>
            </w:tblGrid>
            <w:tr w:rsidR="006140A4" w:rsidRPr="001A6CD3" w:rsidTr="00DA256A">
              <w:trPr>
                <w:trHeight w:val="344"/>
              </w:trPr>
              <w:tc>
                <w:tcPr>
                  <w:tcW w:w="4644" w:type="dxa"/>
                </w:tcPr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ИСПОЛНИТЕЛЬ:</w:t>
                  </w:r>
                </w:p>
              </w:tc>
              <w:tc>
                <w:tcPr>
                  <w:tcW w:w="426" w:type="dxa"/>
                </w:tcPr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yellow"/>
                    </w:rPr>
                  </w:pPr>
                  <w:r w:rsidRPr="001A6C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ЗАКАЗЧИК:</w:t>
                  </w:r>
                </w:p>
              </w:tc>
            </w:tr>
            <w:tr w:rsidR="006140A4" w:rsidRPr="001A6CD3" w:rsidTr="00DA256A">
              <w:tc>
                <w:tcPr>
                  <w:tcW w:w="4644" w:type="dxa"/>
                </w:tcPr>
                <w:p w:rsidR="006140A4" w:rsidRPr="001A6CD3" w:rsidRDefault="006140A4" w:rsidP="006140A4">
                  <w:pPr>
                    <w:pStyle w:val="2"/>
                    <w:rPr>
                      <w:rFonts w:eastAsia="Arial Unicode MS"/>
                      <w:szCs w:val="24"/>
                    </w:rPr>
                  </w:pPr>
                  <w:r w:rsidRPr="001A6CD3">
                    <w:rPr>
                      <w:rFonts w:eastAsia="Arial Unicode MS"/>
                      <w:szCs w:val="24"/>
                    </w:rPr>
                    <w:t>Должность</w:t>
                  </w:r>
                </w:p>
                <w:p w:rsidR="006140A4" w:rsidRPr="001A6CD3" w:rsidRDefault="006140A4" w:rsidP="006140A4">
                  <w:pPr>
                    <w:pStyle w:val="2"/>
                    <w:rPr>
                      <w:rFonts w:eastAsia="Arial Unicode MS"/>
                      <w:szCs w:val="24"/>
                    </w:rPr>
                  </w:pPr>
                  <w:r w:rsidRPr="001A6CD3">
                    <w:rPr>
                      <w:rFonts w:eastAsia="Arial Unicode MS"/>
                      <w:szCs w:val="24"/>
                    </w:rPr>
                    <w:t>Сокращенно наименование</w:t>
                  </w:r>
                </w:p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</w:t>
                  </w:r>
                  <w:proofErr w:type="spellStart"/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И.О.Фамилия</w:t>
                  </w:r>
                  <w:proofErr w:type="spellEnd"/>
                </w:p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М.П..</w:t>
                  </w:r>
                </w:p>
              </w:tc>
              <w:tc>
                <w:tcPr>
                  <w:tcW w:w="426" w:type="dxa"/>
                </w:tcPr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Генеральный директор </w:t>
                  </w:r>
                </w:p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АО «НТЭК»</w:t>
                  </w:r>
                </w:p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  <w:p w:rsidR="006140A4" w:rsidRPr="001A6CD3" w:rsidRDefault="006140A4" w:rsidP="006140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______________С.В. Липин</w:t>
                  </w:r>
                </w:p>
                <w:p w:rsidR="006140A4" w:rsidRPr="001A6CD3" w:rsidRDefault="006140A4" w:rsidP="006140A4">
                  <w:pPr>
                    <w:ind w:left="31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6C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М.П</w:t>
                  </w:r>
                </w:p>
              </w:tc>
            </w:tr>
          </w:tbl>
          <w:p w:rsidR="006140A4" w:rsidRPr="001A6CD3" w:rsidRDefault="006140A4" w:rsidP="006140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bookmarkEnd w:id="2"/>
    </w:tbl>
    <w:p w:rsidR="000127AD" w:rsidRPr="00125DE6" w:rsidRDefault="000127AD" w:rsidP="000127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27AD" w:rsidRDefault="000127AD" w:rsidP="000127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27AD" w:rsidRDefault="000127AD" w:rsidP="000127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79B9" w:rsidRPr="000127AD" w:rsidRDefault="00C079B9">
      <w:pPr>
        <w:rPr>
          <w:rFonts w:ascii="Times New Roman" w:hAnsi="Times New Roman" w:cs="Times New Roman"/>
          <w:sz w:val="24"/>
          <w:szCs w:val="24"/>
        </w:rPr>
      </w:pPr>
    </w:p>
    <w:sectPr w:rsidR="00C079B9" w:rsidRPr="00012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7AD"/>
    <w:rsid w:val="000127AD"/>
    <w:rsid w:val="0007137E"/>
    <w:rsid w:val="00087BDE"/>
    <w:rsid w:val="000B35F4"/>
    <w:rsid w:val="001A6CD3"/>
    <w:rsid w:val="002A1D78"/>
    <w:rsid w:val="003061E8"/>
    <w:rsid w:val="00337A6F"/>
    <w:rsid w:val="00367EA5"/>
    <w:rsid w:val="006140A4"/>
    <w:rsid w:val="00697326"/>
    <w:rsid w:val="008E4703"/>
    <w:rsid w:val="00B8282F"/>
    <w:rsid w:val="00BF092F"/>
    <w:rsid w:val="00C079B9"/>
    <w:rsid w:val="00C602B5"/>
    <w:rsid w:val="00E00A88"/>
    <w:rsid w:val="00F2140E"/>
    <w:rsid w:val="00F8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1C407"/>
  <w15:chartTrackingRefBased/>
  <w15:docId w15:val="{5CA0311A-0E3E-4764-9848-678DAE09B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7AD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6140A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40A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Терновая Валерия Витальевна</dc:creator>
  <cp:keywords/>
  <dc:description/>
  <cp:lastModifiedBy>Терновая Валерия Витальевна</cp:lastModifiedBy>
  <cp:revision>17</cp:revision>
  <dcterms:created xsi:type="dcterms:W3CDTF">2022-05-18T02:40:00Z</dcterms:created>
  <dcterms:modified xsi:type="dcterms:W3CDTF">2025-04-16T03:53:00Z</dcterms:modified>
</cp:coreProperties>
</file>